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ZGY-20A三通道直流电阻快速测试仪产品特点</w:t>
      </w: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我厂生产的所有产品，技术人员对每件每批次出厂的产品都进行试验，从自身严把产品质量关。以做到不合格产品不出厂，出厂产品必合格。 公司通过并坚持贯彻ISO9001：2000质量体系。</w:t>
      </w: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ZGY-20A三通道直流电阻快速测试仪是变压器直流电阻测量的最新一代产品，是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志力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</w:rPr>
        <w:t>电气为测量大容量变压器三相绕组直流电阻而优化设计的。可对变压器的三相绕组直流电阻进行同时测试。对有载调压变压器可以不需要放电，直接调节分接开关，测量时间是传统单相测量的三分之一，可大大缩短工作时间和劳动强度。直阻仪采用大屏幕液晶显示器，全中文图形界面，清晰直观，操作非常简单。并配备面板式打印机和大容量非易失性存储器，可以方便的存储和打印测量结果。测试数据稳定，快速，重复性好，是现场测量变压器直流电阻的最佳选择。执行标准： DL/T845.3-2004</w:t>
      </w: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sz w:val="24"/>
          <w:szCs w:val="24"/>
        </w:rPr>
        <w:t>ZGY-20A三通道直流电阻快速测试仪</w:t>
      </w: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</w:rPr>
        <w:t>技术参数：</w:t>
      </w:r>
    </w:p>
    <w:tbl>
      <w:tblPr>
        <w:tblStyle w:val="7"/>
        <w:tblW w:w="8180" w:type="dxa"/>
        <w:tblInd w:w="0" w:type="dxa"/>
        <w:tblBorders>
          <w:top w:val="single" w:color="999999" w:sz="6" w:space="0"/>
          <w:left w:val="single" w:color="999999" w:sz="6" w:space="0"/>
          <w:bottom w:val="single" w:color="999999" w:sz="6" w:space="0"/>
          <w:right w:val="single" w:color="999999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98"/>
        <w:gridCol w:w="819"/>
        <w:gridCol w:w="4963"/>
      </w:tblGrid>
      <w:tr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2398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left"/>
              <w:textAlignment w:val="top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测试电流</w:t>
            </w:r>
          </w:p>
        </w:tc>
        <w:tc>
          <w:tcPr>
            <w:tcW w:w="8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left"/>
              <w:textAlignment w:val="top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单相</w:t>
            </w:r>
          </w:p>
        </w:tc>
        <w:tc>
          <w:tcPr>
            <w:tcW w:w="4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left"/>
              <w:textAlignment w:val="top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 A 5A 10A 20A 40A</w:t>
            </w:r>
          </w:p>
        </w:tc>
      </w:tr>
      <w:tr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239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left"/>
              <w:textAlignment w:val="top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三相</w:t>
            </w:r>
          </w:p>
        </w:tc>
        <w:tc>
          <w:tcPr>
            <w:tcW w:w="4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left"/>
              <w:textAlignment w:val="top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 A 5A 10A 20A</w:t>
            </w:r>
          </w:p>
        </w:tc>
      </w:tr>
      <w:tr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2398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left"/>
              <w:textAlignment w:val="top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测量范围</w:t>
            </w:r>
          </w:p>
        </w:tc>
        <w:tc>
          <w:tcPr>
            <w:tcW w:w="819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left"/>
              <w:textAlignment w:val="top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单相</w:t>
            </w:r>
          </w:p>
        </w:tc>
        <w:tc>
          <w:tcPr>
            <w:tcW w:w="4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left"/>
              <w:textAlignment w:val="top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 A 10mΩ～20 Ω</w:t>
            </w:r>
          </w:p>
        </w:tc>
      </w:tr>
      <w:tr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239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19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4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left"/>
              <w:textAlignment w:val="top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5A 1mΩ～4Ω</w:t>
            </w:r>
          </w:p>
        </w:tc>
      </w:tr>
      <w:tr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239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19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4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left"/>
              <w:textAlignment w:val="top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10A 1 mΩ～2 Ω</w:t>
            </w:r>
          </w:p>
        </w:tc>
      </w:tr>
      <w:tr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239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19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4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left"/>
              <w:textAlignment w:val="top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20A 1mΩ～1Ω</w:t>
            </w:r>
          </w:p>
        </w:tc>
      </w:tr>
      <w:tr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239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19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4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left"/>
              <w:textAlignment w:val="top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40A 1 mΩ～0.5Ω</w:t>
            </w:r>
          </w:p>
        </w:tc>
      </w:tr>
      <w:tr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239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19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left"/>
              <w:textAlignment w:val="top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三相</w:t>
            </w:r>
          </w:p>
        </w:tc>
        <w:tc>
          <w:tcPr>
            <w:tcW w:w="4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left"/>
              <w:textAlignment w:val="top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 A 10mΩ～6 Ω （每相）</w:t>
            </w:r>
          </w:p>
        </w:tc>
      </w:tr>
      <w:tr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239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19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4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left"/>
              <w:textAlignment w:val="top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5 A 1mΩ～1 Ω（每相）</w:t>
            </w:r>
          </w:p>
        </w:tc>
      </w:tr>
      <w:tr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239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19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4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left"/>
              <w:textAlignment w:val="top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10A 1 mΩ～0.6Ω （每相）</w:t>
            </w:r>
          </w:p>
        </w:tc>
      </w:tr>
      <w:tr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239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19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49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left"/>
              <w:textAlignment w:val="top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20A 1mΩ～0.3Ω（每相）</w:t>
            </w:r>
          </w:p>
        </w:tc>
      </w:tr>
      <w:tr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left"/>
              <w:textAlignment w:val="top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测量准确度</w:t>
            </w:r>
          </w:p>
        </w:tc>
        <w:tc>
          <w:tcPr>
            <w:tcW w:w="578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left"/>
              <w:textAlignment w:val="top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±0.2%（满量程）</w:t>
            </w:r>
          </w:p>
        </w:tc>
      </w:tr>
      <w:tr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left"/>
              <w:textAlignment w:val="top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最大分辨率</w:t>
            </w:r>
          </w:p>
        </w:tc>
        <w:tc>
          <w:tcPr>
            <w:tcW w:w="578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left"/>
              <w:textAlignment w:val="top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0.1μΩ</w:t>
            </w:r>
          </w:p>
        </w:tc>
      </w:tr>
      <w:tr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left"/>
              <w:textAlignment w:val="top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数据存储容量</w:t>
            </w:r>
          </w:p>
        </w:tc>
        <w:tc>
          <w:tcPr>
            <w:tcW w:w="578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left"/>
              <w:textAlignment w:val="top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150组</w:t>
            </w:r>
          </w:p>
        </w:tc>
      </w:tr>
      <w:tr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239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left"/>
              <w:textAlignment w:val="top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电 源</w:t>
            </w:r>
          </w:p>
        </w:tc>
        <w:tc>
          <w:tcPr>
            <w:tcW w:w="578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left"/>
              <w:textAlignment w:val="top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AC 220V±22V，50Hz±2 Hz</w:t>
            </w:r>
          </w:p>
        </w:tc>
      </w:tr>
      <w:tr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2398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left"/>
              <w:textAlignment w:val="top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工作环境</w:t>
            </w:r>
          </w:p>
        </w:tc>
        <w:tc>
          <w:tcPr>
            <w:tcW w:w="578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left"/>
              <w:textAlignment w:val="top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环境温度:0°～40°</w:t>
            </w:r>
          </w:p>
        </w:tc>
      </w:tr>
      <w:tr>
        <w:tblPrEx>
          <w:tblBorders>
            <w:top w:val="single" w:color="999999" w:sz="6" w:space="0"/>
            <w:left w:val="single" w:color="999999" w:sz="6" w:space="0"/>
            <w:bottom w:val="single" w:color="999999" w:sz="6" w:space="0"/>
            <w:right w:val="single" w:color="999999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2398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578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 w:firstLine="0"/>
              <w:jc w:val="left"/>
              <w:textAlignment w:val="top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相对湿度:≤80%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1"/>
          <w:szCs w:val="21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对有载调压变压器可以不需要放电，直接调节分接，可大大缩短工作时间。 ZGY-20A三通道直流电阻快速测试仪采用大屏幕液晶显示器，全中文图形界面，清晰直观，操作非常简单 测试数据稳定，快速，重复性好，是现场测量变压器直流电阻的最佳选择 配备面板式打印机和大容量非易失性储存器，可以方便的储存和打印测量结果</w:t>
      </w: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尊敬的客户：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感谢您关注我们的产品，本公司除了有此产品介绍以外，还有</w:t>
      </w:r>
      <w:r>
        <w:rPr>
          <w:rFonts w:ascii="Arial" w:hAnsi="Arial" w:cs="Arial"/>
          <w:szCs w:val="21"/>
        </w:rPr>
        <w:fldChar w:fldCharType="begin"/>
      </w:r>
      <w:r>
        <w:rPr>
          <w:rFonts w:ascii="Arial" w:hAnsi="Arial" w:cs="Arial"/>
          <w:szCs w:val="21"/>
        </w:rPr>
        <w:instrText xml:space="preserve"> HYPERLINK "http://www.88770226.com/productContent.asp?id=449" \t "_blank" </w:instrText>
      </w:r>
      <w:r>
        <w:rPr>
          <w:rFonts w:ascii="Arial" w:hAnsi="Arial" w:cs="Arial"/>
          <w:szCs w:val="21"/>
        </w:rPr>
        <w:fldChar w:fldCharType="separate"/>
      </w:r>
      <w:r>
        <w:rPr>
          <w:rStyle w:val="6"/>
          <w:rFonts w:ascii="Arial" w:hAnsi="Arial" w:cs="Arial"/>
          <w:szCs w:val="21"/>
        </w:rPr>
        <w:t>大电流发生器生产厂家</w:t>
      </w:r>
      <w:r>
        <w:rPr>
          <w:rFonts w:ascii="Arial" w:hAnsi="Arial" w:cs="Arial"/>
          <w:szCs w:val="21"/>
        </w:rPr>
        <w:fldChar w:fldCharType="end"/>
      </w:r>
      <w:r>
        <w:rPr>
          <w:rFonts w:ascii="Arial" w:hAnsi="Arial" w:cs="Arial"/>
          <w:szCs w:val="21"/>
        </w:rPr>
        <w:t>，</w:t>
      </w:r>
      <w:r>
        <w:rPr>
          <w:rFonts w:ascii="Arial" w:hAnsi="Arial" w:cs="Arial"/>
          <w:szCs w:val="21"/>
        </w:rPr>
        <w:fldChar w:fldCharType="begin"/>
      </w:r>
      <w:r>
        <w:rPr>
          <w:rFonts w:ascii="Arial" w:hAnsi="Arial" w:cs="Arial"/>
          <w:szCs w:val="21"/>
        </w:rPr>
        <w:instrText xml:space="preserve"> HYPERLINK "http://www.88770226.com/productContent.asp?id=444" \t "_blank" </w:instrText>
      </w:r>
      <w:r>
        <w:rPr>
          <w:rFonts w:ascii="Arial" w:hAnsi="Arial" w:cs="Arial"/>
          <w:szCs w:val="21"/>
        </w:rPr>
        <w:fldChar w:fldCharType="separate"/>
      </w:r>
      <w:r>
        <w:rPr>
          <w:rStyle w:val="6"/>
          <w:rFonts w:ascii="Arial" w:hAnsi="Arial" w:cs="Arial"/>
          <w:szCs w:val="21"/>
        </w:rPr>
        <w:t>耐电压测试仪</w:t>
      </w:r>
      <w:r>
        <w:rPr>
          <w:rFonts w:ascii="Arial" w:hAnsi="Arial" w:cs="Arial"/>
          <w:szCs w:val="21"/>
        </w:rPr>
        <w:fldChar w:fldCharType="end"/>
      </w:r>
      <w:r>
        <w:rPr>
          <w:rFonts w:ascii="Arial" w:hAnsi="Arial" w:cs="Arial"/>
          <w:szCs w:val="21"/>
        </w:rPr>
        <w:t>，</w:t>
      </w:r>
      <w:r>
        <w:rPr>
          <w:rFonts w:ascii="Arial" w:hAnsi="Arial" w:cs="Arial"/>
          <w:szCs w:val="21"/>
        </w:rPr>
        <w:fldChar w:fldCharType="begin"/>
      </w:r>
      <w:r>
        <w:rPr>
          <w:rFonts w:ascii="Arial" w:hAnsi="Arial" w:cs="Arial"/>
          <w:szCs w:val="21"/>
        </w:rPr>
        <w:instrText xml:space="preserve"> HYPERLINK "http://www.88770226.com/productContent.asp?id=442" \t "_blank" </w:instrText>
      </w:r>
      <w:r>
        <w:rPr>
          <w:rFonts w:ascii="Arial" w:hAnsi="Arial" w:cs="Arial"/>
          <w:szCs w:val="21"/>
        </w:rPr>
        <w:fldChar w:fldCharType="separate"/>
      </w:r>
      <w:r>
        <w:rPr>
          <w:rStyle w:val="6"/>
          <w:rFonts w:ascii="Arial" w:hAnsi="Arial" w:cs="Arial"/>
          <w:szCs w:val="21"/>
        </w:rPr>
        <w:t>直流高压发生器</w:t>
      </w:r>
      <w:r>
        <w:rPr>
          <w:rFonts w:ascii="Arial" w:hAnsi="Arial" w:cs="Arial"/>
          <w:szCs w:val="21"/>
        </w:rPr>
        <w:fldChar w:fldCharType="end"/>
      </w:r>
      <w:r>
        <w:rPr>
          <w:rFonts w:ascii="Arial" w:hAnsi="Arial" w:cs="Arial"/>
          <w:szCs w:val="21"/>
        </w:rPr>
        <w:t>，</w:t>
      </w:r>
      <w:r>
        <w:rPr>
          <w:rFonts w:ascii="Arial" w:hAnsi="Arial" w:cs="Arial"/>
          <w:szCs w:val="21"/>
        </w:rPr>
        <w:fldChar w:fldCharType="begin"/>
      </w:r>
      <w:r>
        <w:rPr>
          <w:rFonts w:ascii="Arial" w:hAnsi="Arial" w:cs="Arial"/>
          <w:szCs w:val="21"/>
        </w:rPr>
        <w:instrText xml:space="preserve"> HYPERLINK "http://www.88770226.com/productContent.asp?id=408" \t "_blank" </w:instrText>
      </w:r>
      <w:r>
        <w:rPr>
          <w:rFonts w:ascii="Arial" w:hAnsi="Arial" w:cs="Arial"/>
          <w:szCs w:val="21"/>
        </w:rPr>
        <w:fldChar w:fldCharType="separate"/>
      </w:r>
      <w:r>
        <w:rPr>
          <w:rStyle w:val="6"/>
          <w:rFonts w:ascii="Arial" w:hAnsi="Arial" w:cs="Arial"/>
          <w:szCs w:val="21"/>
        </w:rPr>
        <w:t>直流电阻测试仪</w:t>
      </w:r>
      <w:r>
        <w:rPr>
          <w:rFonts w:ascii="Arial" w:hAnsi="Arial" w:cs="Arial"/>
          <w:szCs w:val="21"/>
        </w:rPr>
        <w:fldChar w:fldCharType="end"/>
      </w:r>
      <w:r>
        <w:rPr>
          <w:rFonts w:ascii="Arial" w:hAnsi="Arial" w:cs="Arial"/>
          <w:szCs w:val="21"/>
        </w:rPr>
        <w:t>，</w:t>
      </w:r>
      <w:r>
        <w:rPr>
          <w:rFonts w:ascii="Arial" w:hAnsi="Arial" w:cs="Arial"/>
          <w:szCs w:val="21"/>
        </w:rPr>
        <w:fldChar w:fldCharType="begin"/>
      </w:r>
      <w:r>
        <w:rPr>
          <w:rFonts w:ascii="Arial" w:hAnsi="Arial" w:cs="Arial"/>
          <w:szCs w:val="21"/>
        </w:rPr>
        <w:instrText xml:space="preserve"> HYPERLINK "http://www.88770226.com/productContent.asp?id=484" \t "_blank" </w:instrText>
      </w:r>
      <w:r>
        <w:rPr>
          <w:rFonts w:ascii="Arial" w:hAnsi="Arial" w:cs="Arial"/>
          <w:szCs w:val="21"/>
        </w:rPr>
        <w:fldChar w:fldCharType="separate"/>
      </w:r>
      <w:r>
        <w:rPr>
          <w:rStyle w:val="6"/>
          <w:rFonts w:ascii="Arial" w:hAnsi="Arial" w:cs="Arial"/>
          <w:szCs w:val="21"/>
        </w:rPr>
        <w:t>真空滤油机生产厂家</w:t>
      </w:r>
      <w:r>
        <w:rPr>
          <w:rFonts w:ascii="Arial" w:hAnsi="Arial" w:cs="Arial"/>
          <w:szCs w:val="21"/>
        </w:rPr>
        <w:fldChar w:fldCharType="end"/>
      </w:r>
      <w:r>
        <w:rPr>
          <w:rFonts w:hint="eastAsia" w:ascii="宋体" w:hAnsi="宋体" w:eastAsia="宋体" w:cs="宋体"/>
          <w:sz w:val="24"/>
          <w:szCs w:val="24"/>
        </w:rPr>
        <w:t>等等的介绍，您如果对我们的产品有兴趣，欢迎来电咨询。谢谢!</w:t>
      </w:r>
    </w:p>
    <w:p>
      <w:pPr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90D"/>
    <w:rsid w:val="001B02EA"/>
    <w:rsid w:val="002F439E"/>
    <w:rsid w:val="0044190D"/>
    <w:rsid w:val="005F6533"/>
    <w:rsid w:val="02A47D63"/>
    <w:rsid w:val="036051C6"/>
    <w:rsid w:val="19DB79A0"/>
    <w:rsid w:val="1AFB1BD6"/>
    <w:rsid w:val="1E3A05C7"/>
    <w:rsid w:val="1E583E0F"/>
    <w:rsid w:val="24437809"/>
    <w:rsid w:val="26D30606"/>
    <w:rsid w:val="2AEE4477"/>
    <w:rsid w:val="3B0153E4"/>
    <w:rsid w:val="3ED37136"/>
    <w:rsid w:val="5B7B5252"/>
    <w:rsid w:val="616C2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4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Strong"/>
    <w:basedOn w:val="4"/>
    <w:qFormat/>
    <w:uiPriority w:val="22"/>
    <w:rPr>
      <w:b/>
      <w:bCs/>
    </w:rPr>
  </w:style>
  <w:style w:type="character" w:styleId="6">
    <w:name w:val="Hyperlink"/>
    <w:unhideWhenUsed/>
    <w:uiPriority w:val="99"/>
    <w:rPr>
      <w:color w:val="666666"/>
      <w:u w:val="none"/>
    </w:rPr>
  </w:style>
  <w:style w:type="paragraph" w:customStyle="1" w:styleId="8">
    <w:name w:val="gb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9">
    <w:name w:val="apple-converted-space"/>
    <w:basedOn w:val="4"/>
    <w:qFormat/>
    <w:uiPriority w:val="0"/>
  </w:style>
  <w:style w:type="character" w:customStyle="1" w:styleId="10">
    <w:name w:val="标题 3 Char"/>
    <w:basedOn w:val="4"/>
    <w:link w:val="2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194</Words>
  <Characters>1109</Characters>
  <Lines>9</Lines>
  <Paragraphs>2</Paragraphs>
  <ScaleCrop>false</ScaleCrop>
  <LinksUpToDate>false</LinksUpToDate>
  <CharactersWithSpaces>1301</CharactersWithSpaces>
  <Application>WPS Office_10.1.0.6690_F1E327BC-269C-435d-A152-05C5408002CA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2017-07-29T01:36:00Z</dcterms:created>
  <dc:creator>DELL</dc:creator>
  <cp:lastModifiedBy>DELL</cp:lastModifiedBy>
  <dcterms:modified xsi:type="dcterms:W3CDTF">2017-07-29T08:49:51Z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